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E" w:rsidRPr="008C185E" w:rsidRDefault="00353A7E" w:rsidP="00353A7E">
      <w:pPr>
        <w:pStyle w:val="NormalWeb"/>
        <w:spacing w:before="0" w:beforeAutospacing="0" w:after="0" w:afterAutospacing="0"/>
        <w:textAlignment w:val="baseline"/>
        <w:rPr>
          <w:sz w:val="36"/>
          <w:szCs w:val="36"/>
        </w:rPr>
      </w:pPr>
      <w:r w:rsidRPr="008C185E"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Art &amp; Design GCSE MARKING CRITERIA         </w:t>
      </w:r>
      <w:r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                      </w:t>
      </w:r>
      <w:r w:rsidRPr="008C185E"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 xml:space="preserve">ASSESSMENT FOR LEARNING </w:t>
      </w:r>
    </w:p>
    <w:tbl>
      <w:tblPr>
        <w:tblW w:w="153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5"/>
        <w:gridCol w:w="1499"/>
        <w:gridCol w:w="2692"/>
        <w:gridCol w:w="1870"/>
        <w:gridCol w:w="2373"/>
        <w:gridCol w:w="2365"/>
        <w:gridCol w:w="2320"/>
      </w:tblGrid>
      <w:tr w:rsidR="00C4554C" w:rsidRPr="00353A7E" w:rsidTr="00C4554C">
        <w:trPr>
          <w:trHeight w:val="497"/>
        </w:trPr>
        <w:tc>
          <w:tcPr>
            <w:tcW w:w="22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2D</w:t>
            </w:r>
          </w:p>
        </w:tc>
        <w:tc>
          <w:tcPr>
            <w:tcW w:w="14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3D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INDIVIDUAL WORK</w:t>
            </w:r>
          </w:p>
        </w:tc>
        <w:tc>
          <w:tcPr>
            <w:tcW w:w="18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GROUP WORK</w:t>
            </w:r>
          </w:p>
        </w:tc>
        <w:tc>
          <w:tcPr>
            <w:tcW w:w="23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PENCIL CRAYONS</w:t>
            </w:r>
          </w:p>
        </w:tc>
        <w:tc>
          <w:tcPr>
            <w:tcW w:w="23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POSTER PAINT</w:t>
            </w:r>
          </w:p>
        </w:tc>
        <w:tc>
          <w:tcPr>
            <w:tcW w:w="2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DIGITAL MEDIA</w:t>
            </w:r>
          </w:p>
        </w:tc>
      </w:tr>
      <w:tr w:rsidR="00C4554C" w:rsidRPr="00353A7E" w:rsidTr="004E4F95">
        <w:trPr>
          <w:trHeight w:val="586"/>
        </w:trPr>
        <w:tc>
          <w:tcPr>
            <w:tcW w:w="22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SHADING PENCIL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PENS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WATER-COLOURS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INKS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OIL PASTELS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PAPER COLLAGE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A7E" w:rsidRPr="00353A7E" w:rsidRDefault="00353A7E" w:rsidP="00353A7E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53A7E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en-GB"/>
              </w:rPr>
              <w:t>PRINTING</w:t>
            </w:r>
          </w:p>
        </w:tc>
      </w:tr>
    </w:tbl>
    <w:p w:rsidR="00A731A9" w:rsidRDefault="00A731A9" w:rsidP="00353A7E">
      <w:pPr>
        <w:pStyle w:val="NoSpacing"/>
      </w:pPr>
    </w:p>
    <w:tbl>
      <w:tblPr>
        <w:tblStyle w:val="TableGrid"/>
        <w:tblW w:w="15463" w:type="dxa"/>
        <w:tblLook w:val="04A0" w:firstRow="1" w:lastRow="0" w:firstColumn="1" w:lastColumn="0" w:noHBand="0" w:noVBand="1"/>
      </w:tblPr>
      <w:tblGrid>
        <w:gridCol w:w="1916"/>
        <w:gridCol w:w="3241"/>
        <w:gridCol w:w="3536"/>
        <w:gridCol w:w="3727"/>
        <w:gridCol w:w="3043"/>
      </w:tblGrid>
      <w:tr w:rsidR="00353A7E" w:rsidRPr="00353A7E" w:rsidTr="004E4F95">
        <w:trPr>
          <w:trHeight w:val="1209"/>
        </w:trPr>
        <w:tc>
          <w:tcPr>
            <w:tcW w:w="1916" w:type="dxa"/>
          </w:tcPr>
          <w:p w:rsidR="00353A7E" w:rsidRPr="00353A7E" w:rsidRDefault="00353A7E" w:rsidP="00353A7E">
            <w:pPr>
              <w:jc w:val="center"/>
            </w:pPr>
          </w:p>
        </w:tc>
        <w:tc>
          <w:tcPr>
            <w:tcW w:w="3241" w:type="dxa"/>
          </w:tcPr>
          <w:p w:rsidR="00353A7E" w:rsidRPr="00353A7E" w:rsidRDefault="00353A7E" w:rsidP="00353A7E">
            <w:pPr>
              <w:jc w:val="center"/>
              <w:rPr>
                <w:b/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>Assessment Objective 1:</w:t>
            </w:r>
          </w:p>
          <w:p w:rsidR="00353A7E" w:rsidRPr="00353A7E" w:rsidRDefault="00353A7E" w:rsidP="00353A7E">
            <w:pPr>
              <w:jc w:val="center"/>
              <w:rPr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>DEVELOP</w:t>
            </w:r>
          </w:p>
        </w:tc>
        <w:tc>
          <w:tcPr>
            <w:tcW w:w="3536" w:type="dxa"/>
          </w:tcPr>
          <w:p w:rsidR="00353A7E" w:rsidRPr="00353A7E" w:rsidRDefault="00353A7E" w:rsidP="00353A7E">
            <w:pPr>
              <w:jc w:val="center"/>
              <w:rPr>
                <w:b/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 xml:space="preserve">Assessment </w:t>
            </w:r>
            <w:r w:rsidR="004D4571">
              <w:rPr>
                <w:b/>
                <w:sz w:val="36"/>
                <w:szCs w:val="36"/>
              </w:rPr>
              <w:t xml:space="preserve"> </w:t>
            </w:r>
            <w:r w:rsidRPr="00353A7E">
              <w:rPr>
                <w:b/>
                <w:sz w:val="36"/>
                <w:szCs w:val="36"/>
              </w:rPr>
              <w:t>Objective 2:</w:t>
            </w:r>
          </w:p>
          <w:p w:rsidR="00353A7E" w:rsidRPr="00353A7E" w:rsidRDefault="00353A7E" w:rsidP="00353A7E">
            <w:pPr>
              <w:jc w:val="center"/>
              <w:rPr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>EXPERIMENT</w:t>
            </w:r>
          </w:p>
        </w:tc>
        <w:tc>
          <w:tcPr>
            <w:tcW w:w="3727" w:type="dxa"/>
          </w:tcPr>
          <w:p w:rsidR="00353A7E" w:rsidRPr="00353A7E" w:rsidRDefault="00353A7E" w:rsidP="00353A7E">
            <w:pPr>
              <w:jc w:val="center"/>
              <w:rPr>
                <w:b/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 xml:space="preserve">Assessment </w:t>
            </w:r>
            <w:r w:rsidR="004D4571">
              <w:rPr>
                <w:b/>
                <w:sz w:val="36"/>
                <w:szCs w:val="36"/>
              </w:rPr>
              <w:t xml:space="preserve">   </w:t>
            </w:r>
            <w:r w:rsidRPr="00353A7E">
              <w:rPr>
                <w:b/>
                <w:sz w:val="36"/>
                <w:szCs w:val="36"/>
              </w:rPr>
              <w:t>Objective 2:</w:t>
            </w:r>
          </w:p>
          <w:p w:rsidR="00353A7E" w:rsidRPr="00353A7E" w:rsidRDefault="00353A7E" w:rsidP="00353A7E">
            <w:pPr>
              <w:jc w:val="center"/>
              <w:rPr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>RECORD</w:t>
            </w:r>
          </w:p>
        </w:tc>
        <w:tc>
          <w:tcPr>
            <w:tcW w:w="3043" w:type="dxa"/>
          </w:tcPr>
          <w:p w:rsidR="00353A7E" w:rsidRPr="00353A7E" w:rsidRDefault="00353A7E" w:rsidP="00353A7E">
            <w:pPr>
              <w:jc w:val="center"/>
              <w:rPr>
                <w:b/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>Assessment Objective 2:</w:t>
            </w:r>
          </w:p>
          <w:p w:rsidR="00353A7E" w:rsidRPr="00353A7E" w:rsidRDefault="00353A7E" w:rsidP="00353A7E">
            <w:pPr>
              <w:jc w:val="center"/>
              <w:rPr>
                <w:sz w:val="36"/>
                <w:szCs w:val="36"/>
              </w:rPr>
            </w:pPr>
            <w:r w:rsidRPr="00353A7E">
              <w:rPr>
                <w:b/>
                <w:sz w:val="36"/>
                <w:szCs w:val="36"/>
              </w:rPr>
              <w:t>PRESENT</w:t>
            </w:r>
          </w:p>
        </w:tc>
      </w:tr>
      <w:tr w:rsidR="00353A7E" w:rsidRPr="00353A7E" w:rsidTr="00353A7E">
        <w:trPr>
          <w:trHeight w:val="1688"/>
        </w:trPr>
        <w:tc>
          <w:tcPr>
            <w:tcW w:w="1916" w:type="dxa"/>
          </w:tcPr>
          <w:p w:rsidR="00353A7E" w:rsidRPr="00353A7E" w:rsidRDefault="00353A7E" w:rsidP="00353A7E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t>A/A*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88%-100%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IMAGINATIVE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SOPHISTICATED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PERCEPTION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INSIGHTFUL</w:t>
            </w:r>
          </w:p>
        </w:tc>
        <w:tc>
          <w:tcPr>
            <w:tcW w:w="3241" w:type="dxa"/>
          </w:tcPr>
          <w:p w:rsidR="00353A7E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Ideas and artist studies should be thoughtful and reflective.</w:t>
            </w:r>
          </w:p>
          <w:p w:rsidR="005F7D0F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artist’s work to develop outcomes.</w:t>
            </w:r>
          </w:p>
          <w:p w:rsidR="005F7D0F" w:rsidRPr="00353A7E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Well informed responses. </w:t>
            </w:r>
          </w:p>
        </w:tc>
        <w:tc>
          <w:tcPr>
            <w:tcW w:w="3536" w:type="dxa"/>
          </w:tcPr>
          <w:p w:rsidR="00353A7E" w:rsidRDefault="005F7D0F" w:rsidP="00A4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Exploit</w:t>
            </w:r>
            <w:r w:rsidR="00A475B5">
              <w:rPr>
                <w:sz w:val="28"/>
                <w:szCs w:val="28"/>
              </w:rPr>
              <w:t xml:space="preserve"> materials and processes to develop ideas.</w:t>
            </w:r>
          </w:p>
          <w:p w:rsidR="00A475B5" w:rsidRPr="00353A7E" w:rsidRDefault="00A475B5" w:rsidP="00A4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and sustained ability to experiment.</w:t>
            </w:r>
          </w:p>
        </w:tc>
        <w:tc>
          <w:tcPr>
            <w:tcW w:w="3727" w:type="dxa"/>
          </w:tcPr>
          <w:p w:rsidR="00353A7E" w:rsidRDefault="00A475B5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 and evaluate relevant visual information.</w:t>
            </w:r>
          </w:p>
          <w:p w:rsidR="00A475B5" w:rsidRDefault="00A475B5" w:rsidP="00A4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Excellent analysis of stimulus to represent ideas and outcomes.</w:t>
            </w:r>
          </w:p>
          <w:p w:rsidR="00A475B5" w:rsidRPr="00353A7E" w:rsidRDefault="00663ECA" w:rsidP="00A47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understanding and purposeful ideas.</w:t>
            </w:r>
          </w:p>
        </w:tc>
        <w:tc>
          <w:tcPr>
            <w:tcW w:w="3043" w:type="dxa"/>
          </w:tcPr>
          <w:p w:rsidR="00353A7E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Consistently meet deadlines.</w:t>
            </w:r>
          </w:p>
          <w:p w:rsidR="00663ECA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 high quality challenging work.</w:t>
            </w:r>
          </w:p>
          <w:p w:rsidR="00663ECA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Shows depth of understanding and knowledge.</w:t>
            </w:r>
          </w:p>
          <w:p w:rsidR="00663ECA" w:rsidRPr="00353A7E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Expressive realisation of intentions.</w:t>
            </w:r>
          </w:p>
        </w:tc>
      </w:tr>
      <w:tr w:rsidR="00353A7E" w:rsidRPr="00353A7E" w:rsidTr="004E4F95">
        <w:trPr>
          <w:trHeight w:val="1753"/>
        </w:trPr>
        <w:tc>
          <w:tcPr>
            <w:tcW w:w="1916" w:type="dxa"/>
          </w:tcPr>
          <w:p w:rsidR="00353A7E" w:rsidRPr="00353A7E" w:rsidRDefault="00353A7E" w:rsidP="00353A7E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t>B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75%-87%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VERY STRONG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FOCUSED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IN-DEPTH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EXPRESSIVE</w:t>
            </w:r>
          </w:p>
        </w:tc>
        <w:tc>
          <w:tcPr>
            <w:tcW w:w="3241" w:type="dxa"/>
          </w:tcPr>
          <w:p w:rsidR="00353A7E" w:rsidRDefault="005F7D0F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evaluation of techniques and artists influences.</w:t>
            </w:r>
          </w:p>
          <w:p w:rsidR="005F7D0F" w:rsidRPr="00353A7E" w:rsidRDefault="005F7D0F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and imaginative ideas.</w:t>
            </w:r>
          </w:p>
        </w:tc>
        <w:tc>
          <w:tcPr>
            <w:tcW w:w="3536" w:type="dxa"/>
          </w:tcPr>
          <w:p w:rsidR="00353A7E" w:rsidRDefault="00663ECA" w:rsidP="0066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independent experimentation and development.</w:t>
            </w:r>
          </w:p>
          <w:p w:rsidR="00663ECA" w:rsidRPr="00353A7E" w:rsidRDefault="00663ECA" w:rsidP="0066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and consistent range of experiments.</w:t>
            </w:r>
          </w:p>
        </w:tc>
        <w:tc>
          <w:tcPr>
            <w:tcW w:w="3727" w:type="dxa"/>
          </w:tcPr>
          <w:p w:rsidR="00353A7E" w:rsidRPr="00353A7E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finely crafted detail, strong 3D feel – may need a little more work to look realistic.</w:t>
            </w:r>
          </w:p>
        </w:tc>
        <w:tc>
          <w:tcPr>
            <w:tcW w:w="3043" w:type="dxa"/>
          </w:tcPr>
          <w:p w:rsidR="00353A7E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confident and in-depth presentation of your ideas and analysis.</w:t>
            </w:r>
          </w:p>
          <w:p w:rsidR="00663ECA" w:rsidRPr="00353A7E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 informed connections.</w:t>
            </w:r>
          </w:p>
        </w:tc>
      </w:tr>
      <w:tr w:rsidR="00353A7E" w:rsidRPr="00353A7E" w:rsidTr="00353A7E">
        <w:trPr>
          <w:trHeight w:val="1688"/>
        </w:trPr>
        <w:tc>
          <w:tcPr>
            <w:tcW w:w="1916" w:type="dxa"/>
          </w:tcPr>
          <w:p w:rsidR="00353A7E" w:rsidRPr="00353A7E" w:rsidRDefault="00353A7E" w:rsidP="00353A7E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t>C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62%-74%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THOUGHTFUL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STRONG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CONSISTENT</w:t>
            </w:r>
          </w:p>
        </w:tc>
        <w:tc>
          <w:tcPr>
            <w:tcW w:w="3241" w:type="dxa"/>
          </w:tcPr>
          <w:p w:rsidR="005F7D0F" w:rsidRDefault="005F7D0F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artist’s techniques used throughout your own work. </w:t>
            </w:r>
          </w:p>
          <w:p w:rsidR="00353A7E" w:rsidRPr="00353A7E" w:rsidRDefault="005F7D0F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cultural understanding.</w:t>
            </w:r>
          </w:p>
        </w:tc>
        <w:tc>
          <w:tcPr>
            <w:tcW w:w="3536" w:type="dxa"/>
          </w:tcPr>
          <w:p w:rsidR="00353A7E" w:rsidRDefault="00663ECA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analyse and evaluate the outcomes of the experiments.</w:t>
            </w:r>
          </w:p>
          <w:p w:rsidR="00663ECA" w:rsidRPr="00353A7E" w:rsidRDefault="00663ECA" w:rsidP="00663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Informed and relevant experiments.</w:t>
            </w:r>
          </w:p>
        </w:tc>
        <w:tc>
          <w:tcPr>
            <w:tcW w:w="3727" w:type="dxa"/>
          </w:tcPr>
          <w:p w:rsidR="00353A7E" w:rsidRDefault="009758BD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well detailed and starts to look three dimensional.</w:t>
            </w:r>
          </w:p>
          <w:p w:rsidR="009758BD" w:rsidRPr="00353A7E" w:rsidRDefault="009758BD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 observations which connect to the theme.</w:t>
            </w:r>
          </w:p>
        </w:tc>
        <w:tc>
          <w:tcPr>
            <w:tcW w:w="3043" w:type="dxa"/>
          </w:tcPr>
          <w:p w:rsidR="009758BD" w:rsidRDefault="009758BD" w:rsidP="00975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well mounted and evaluated work. </w:t>
            </w:r>
          </w:p>
          <w:p w:rsidR="00353A7E" w:rsidRPr="00353A7E" w:rsidRDefault="009758BD" w:rsidP="00975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critical and analytical understanding.</w:t>
            </w:r>
          </w:p>
        </w:tc>
      </w:tr>
      <w:tr w:rsidR="00353A7E" w:rsidRPr="00353A7E" w:rsidTr="00353A7E">
        <w:trPr>
          <w:trHeight w:val="1792"/>
        </w:trPr>
        <w:tc>
          <w:tcPr>
            <w:tcW w:w="1916" w:type="dxa"/>
          </w:tcPr>
          <w:p w:rsidR="00353A7E" w:rsidRPr="00353A7E" w:rsidRDefault="00353A7E" w:rsidP="00353A7E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t>D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50%-61%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SOUND ABILITY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INFORMED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RELEVANT</w:t>
            </w:r>
          </w:p>
          <w:p w:rsidR="00353A7E" w:rsidRPr="00353A7E" w:rsidRDefault="00353A7E" w:rsidP="00353A7E">
            <w:pPr>
              <w:rPr>
                <w:b/>
              </w:rPr>
            </w:pPr>
            <w:r w:rsidRPr="00353A7E">
              <w:rPr>
                <w:b/>
              </w:rPr>
              <w:t>EFFECTIVE</w:t>
            </w:r>
          </w:p>
        </w:tc>
        <w:tc>
          <w:tcPr>
            <w:tcW w:w="3241" w:type="dxa"/>
          </w:tcPr>
          <w:p w:rsidR="00353A7E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careful use of techniques the artists have used.</w:t>
            </w:r>
          </w:p>
          <w:p w:rsidR="005F7D0F" w:rsidRPr="00353A7E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Informed ideas.</w:t>
            </w:r>
          </w:p>
        </w:tc>
        <w:tc>
          <w:tcPr>
            <w:tcW w:w="3536" w:type="dxa"/>
          </w:tcPr>
          <w:p w:rsidR="00353A7E" w:rsidRDefault="009758BD" w:rsidP="00975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+link your ideas to the way in which you treat tactile surfaces.</w:t>
            </w:r>
          </w:p>
          <w:p w:rsidR="009758BD" w:rsidRPr="00353A7E" w:rsidRDefault="009758BD" w:rsidP="00975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Relevant refinement of ideas.</w:t>
            </w:r>
          </w:p>
        </w:tc>
        <w:tc>
          <w:tcPr>
            <w:tcW w:w="3727" w:type="dxa"/>
          </w:tcPr>
          <w:p w:rsidR="00353A7E" w:rsidRDefault="009758BD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 complete drawing using line, tone and mark making.</w:t>
            </w:r>
          </w:p>
          <w:p w:rsidR="009758BD" w:rsidRPr="00353A7E" w:rsidRDefault="009758BD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 ability to record.</w:t>
            </w:r>
          </w:p>
        </w:tc>
        <w:tc>
          <w:tcPr>
            <w:tcW w:w="3043" w:type="dxa"/>
          </w:tcPr>
          <w:p w:rsidR="00353A7E" w:rsidRDefault="009758BD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make connections between the elements of a project.</w:t>
            </w:r>
          </w:p>
          <w:p w:rsidR="009758BD" w:rsidRPr="00353A7E" w:rsidRDefault="009758BD" w:rsidP="00353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More predictable connections between </w:t>
            </w: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visual &amp; written elements.</w:t>
            </w:r>
          </w:p>
        </w:tc>
      </w:tr>
      <w:tr w:rsidR="005F7D0F" w:rsidRPr="00353A7E" w:rsidTr="00353A7E">
        <w:trPr>
          <w:trHeight w:val="1688"/>
        </w:trPr>
        <w:tc>
          <w:tcPr>
            <w:tcW w:w="1916" w:type="dxa"/>
          </w:tcPr>
          <w:p w:rsidR="005F7D0F" w:rsidRPr="00353A7E" w:rsidRDefault="005F7D0F" w:rsidP="005F7D0F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lastRenderedPageBreak/>
              <w:t>E</w:t>
            </w:r>
          </w:p>
          <w:p w:rsidR="005F7D0F" w:rsidRPr="00353A7E" w:rsidRDefault="005F7D0F" w:rsidP="005F7D0F">
            <w:pPr>
              <w:rPr>
                <w:b/>
              </w:rPr>
            </w:pPr>
            <w:r w:rsidRPr="00353A7E">
              <w:rPr>
                <w:b/>
              </w:rPr>
              <w:t>34%-49%</w:t>
            </w:r>
          </w:p>
          <w:p w:rsidR="005F7D0F" w:rsidRPr="00353A7E" w:rsidRDefault="005F7D0F" w:rsidP="005F7D0F">
            <w:pPr>
              <w:rPr>
                <w:b/>
              </w:rPr>
            </w:pPr>
            <w:r w:rsidRPr="00353A7E">
              <w:rPr>
                <w:b/>
              </w:rPr>
              <w:t>PREDICTABLE</w:t>
            </w:r>
          </w:p>
        </w:tc>
        <w:tc>
          <w:tcPr>
            <w:tcW w:w="3241" w:type="dxa"/>
          </w:tcPr>
          <w:p w:rsidR="005F7D0F" w:rsidRPr="00353A7E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express your own opinions about this work written in sentences.</w:t>
            </w:r>
          </w:p>
        </w:tc>
        <w:tc>
          <w:tcPr>
            <w:tcW w:w="3536" w:type="dxa"/>
          </w:tcPr>
          <w:p w:rsidR="005F7D0F" w:rsidRPr="00353A7E" w:rsidRDefault="004D4571" w:rsidP="004D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change your work in relation to these experiments.</w:t>
            </w:r>
          </w:p>
        </w:tc>
        <w:tc>
          <w:tcPr>
            <w:tcW w:w="3727" w:type="dxa"/>
          </w:tcPr>
          <w:p w:rsidR="005F7D0F" w:rsidRDefault="004D4571" w:rsidP="004D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some limited use of mark making (texture) and tone (shading) within the line drawing.</w:t>
            </w:r>
          </w:p>
          <w:p w:rsidR="004D4571" w:rsidRPr="00353A7E" w:rsidRDefault="004D4571" w:rsidP="004D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some connections with the theme.</w:t>
            </w:r>
          </w:p>
        </w:tc>
        <w:tc>
          <w:tcPr>
            <w:tcW w:w="3043" w:type="dxa"/>
          </w:tcPr>
          <w:p w:rsidR="005F7D0F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meet all deadlines for homework and class work.</w:t>
            </w:r>
          </w:p>
          <w:p w:rsidR="004D4571" w:rsidRPr="00353A7E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critical and analytical understanding.</w:t>
            </w:r>
          </w:p>
        </w:tc>
      </w:tr>
      <w:tr w:rsidR="005F7D0F" w:rsidRPr="00353A7E" w:rsidTr="004E4F95">
        <w:trPr>
          <w:trHeight w:val="1186"/>
        </w:trPr>
        <w:tc>
          <w:tcPr>
            <w:tcW w:w="1916" w:type="dxa"/>
          </w:tcPr>
          <w:p w:rsidR="005F7D0F" w:rsidRPr="00353A7E" w:rsidRDefault="005F7D0F" w:rsidP="005F7D0F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t>G/F</w:t>
            </w:r>
          </w:p>
          <w:p w:rsidR="005F7D0F" w:rsidRPr="00353A7E" w:rsidRDefault="005F7D0F" w:rsidP="005F7D0F">
            <w:pPr>
              <w:rPr>
                <w:b/>
              </w:rPr>
            </w:pPr>
            <w:r w:rsidRPr="00353A7E">
              <w:rPr>
                <w:b/>
              </w:rPr>
              <w:t>20%-33%</w:t>
            </w:r>
          </w:p>
          <w:p w:rsidR="005F7D0F" w:rsidRPr="00353A7E" w:rsidRDefault="005F7D0F" w:rsidP="005F7D0F">
            <w:pPr>
              <w:rPr>
                <w:b/>
              </w:rPr>
            </w:pPr>
            <w:r w:rsidRPr="00353A7E">
              <w:rPr>
                <w:b/>
              </w:rPr>
              <w:t>SOME ABILITY OBVIOUS</w:t>
            </w:r>
          </w:p>
        </w:tc>
        <w:tc>
          <w:tcPr>
            <w:tcW w:w="3241" w:type="dxa"/>
          </w:tcPr>
          <w:p w:rsidR="005F7D0F" w:rsidRDefault="005F7D0F" w:rsidP="005F7D0F">
            <w:pPr>
              <w:rPr>
                <w:sz w:val="28"/>
                <w:szCs w:val="28"/>
              </w:rPr>
            </w:pPr>
            <w:r w:rsidRPr="005F7D0F">
              <w:rPr>
                <w:sz w:val="28"/>
                <w:szCs w:val="28"/>
              </w:rPr>
              <w:t>+ some research and basic</w:t>
            </w:r>
            <w:r>
              <w:rPr>
                <w:sz w:val="28"/>
                <w:szCs w:val="28"/>
              </w:rPr>
              <w:t xml:space="preserve"> paintings of the </w:t>
            </w:r>
            <w:r w:rsidR="004D4571">
              <w:rPr>
                <w:sz w:val="28"/>
                <w:szCs w:val="28"/>
              </w:rPr>
              <w:t>artist’s</w:t>
            </w:r>
            <w:r>
              <w:rPr>
                <w:sz w:val="28"/>
                <w:szCs w:val="28"/>
              </w:rPr>
              <w:t xml:space="preserve"> work.</w:t>
            </w:r>
          </w:p>
          <w:p w:rsidR="005F7D0F" w:rsidRPr="00353A7E" w:rsidRDefault="005F7D0F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 opinions and ideas.</w:t>
            </w:r>
            <w:r w:rsidRPr="005F7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</w:tcPr>
          <w:p w:rsidR="005F7D0F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explore what materials look like and feel like.</w:t>
            </w:r>
          </w:p>
          <w:p w:rsidR="004D4571" w:rsidRPr="00353A7E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range of materials.</w:t>
            </w:r>
          </w:p>
        </w:tc>
        <w:tc>
          <w:tcPr>
            <w:tcW w:w="3727" w:type="dxa"/>
          </w:tcPr>
          <w:p w:rsidR="005F7D0F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produce a line drawing with some detail.</w:t>
            </w:r>
          </w:p>
          <w:p w:rsidR="004D4571" w:rsidRPr="00353A7E" w:rsidRDefault="004D4571" w:rsidP="004D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ability to record.</w:t>
            </w:r>
          </w:p>
        </w:tc>
        <w:tc>
          <w:tcPr>
            <w:tcW w:w="3043" w:type="dxa"/>
          </w:tcPr>
          <w:p w:rsidR="005F7D0F" w:rsidRPr="00353A7E" w:rsidRDefault="004D4571" w:rsidP="004D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complete some work which contributes towards a final piece.</w:t>
            </w:r>
          </w:p>
        </w:tc>
      </w:tr>
      <w:tr w:rsidR="005F7D0F" w:rsidRPr="00353A7E" w:rsidTr="00C4554C">
        <w:trPr>
          <w:trHeight w:val="1264"/>
        </w:trPr>
        <w:tc>
          <w:tcPr>
            <w:tcW w:w="1916" w:type="dxa"/>
          </w:tcPr>
          <w:p w:rsidR="005F7D0F" w:rsidRPr="00353A7E" w:rsidRDefault="005F7D0F" w:rsidP="005F7D0F">
            <w:pPr>
              <w:rPr>
                <w:b/>
                <w:sz w:val="28"/>
                <w:szCs w:val="28"/>
              </w:rPr>
            </w:pPr>
            <w:r w:rsidRPr="00353A7E">
              <w:rPr>
                <w:b/>
                <w:sz w:val="28"/>
                <w:szCs w:val="28"/>
              </w:rPr>
              <w:t>U</w:t>
            </w:r>
          </w:p>
          <w:p w:rsidR="005F7D0F" w:rsidRPr="00353A7E" w:rsidRDefault="005F7D0F" w:rsidP="005F7D0F">
            <w:pPr>
              <w:rPr>
                <w:b/>
              </w:rPr>
            </w:pPr>
            <w:r w:rsidRPr="00353A7E">
              <w:rPr>
                <w:b/>
              </w:rPr>
              <w:t>0-19%</w:t>
            </w:r>
          </w:p>
          <w:p w:rsidR="005F7D0F" w:rsidRPr="00353A7E" w:rsidRDefault="005F7D0F" w:rsidP="005F7D0F">
            <w:pPr>
              <w:rPr>
                <w:b/>
              </w:rPr>
            </w:pPr>
            <w:r w:rsidRPr="00353A7E">
              <w:rPr>
                <w:b/>
              </w:rPr>
              <w:t>MINIMAL BASIC</w:t>
            </w:r>
          </w:p>
        </w:tc>
        <w:tc>
          <w:tcPr>
            <w:tcW w:w="3241" w:type="dxa"/>
          </w:tcPr>
          <w:p w:rsidR="005F7D0F" w:rsidRPr="00353A7E" w:rsidRDefault="005F7D0F" w:rsidP="005F7D0F">
            <w:pPr>
              <w:rPr>
                <w:sz w:val="28"/>
                <w:szCs w:val="28"/>
              </w:rPr>
            </w:pPr>
            <w:r w:rsidRPr="00353A7E">
              <w:rPr>
                <w:sz w:val="28"/>
                <w:szCs w:val="28"/>
              </w:rPr>
              <w:t>Minimal research or connection to artists work.</w:t>
            </w:r>
          </w:p>
          <w:p w:rsidR="005F7D0F" w:rsidRPr="00353A7E" w:rsidRDefault="005F7D0F" w:rsidP="005F7D0F">
            <w:pPr>
              <w:rPr>
                <w:sz w:val="28"/>
                <w:szCs w:val="28"/>
              </w:rPr>
            </w:pPr>
            <w:r w:rsidRPr="00353A7E">
              <w:rPr>
                <w:sz w:val="28"/>
                <w:szCs w:val="28"/>
              </w:rPr>
              <w:t>No written ideas</w:t>
            </w:r>
            <w:r>
              <w:rPr>
                <w:sz w:val="28"/>
                <w:szCs w:val="28"/>
              </w:rPr>
              <w:t>.</w:t>
            </w:r>
          </w:p>
          <w:p w:rsidR="005F7D0F" w:rsidRPr="00353A7E" w:rsidRDefault="005F7D0F" w:rsidP="005F7D0F">
            <w:pPr>
              <w:rPr>
                <w:b/>
              </w:rPr>
            </w:pPr>
          </w:p>
        </w:tc>
        <w:tc>
          <w:tcPr>
            <w:tcW w:w="3536" w:type="dxa"/>
          </w:tcPr>
          <w:p w:rsidR="005F7D0F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experimentation with ideas or materials.</w:t>
            </w:r>
          </w:p>
          <w:p w:rsidR="004D4571" w:rsidRPr="00353A7E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Inappropriate selection of resources.</w:t>
            </w:r>
          </w:p>
        </w:tc>
        <w:tc>
          <w:tcPr>
            <w:tcW w:w="3727" w:type="dxa"/>
          </w:tcPr>
          <w:p w:rsidR="004D4571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 drawings or photographs. </w:t>
            </w:r>
          </w:p>
          <w:p w:rsidR="005F7D0F" w:rsidRPr="00353A7E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Inappropriate investigations.</w:t>
            </w:r>
          </w:p>
        </w:tc>
        <w:tc>
          <w:tcPr>
            <w:tcW w:w="3043" w:type="dxa"/>
          </w:tcPr>
          <w:p w:rsidR="005F7D0F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ideas.</w:t>
            </w:r>
          </w:p>
          <w:p w:rsidR="004D4571" w:rsidRPr="00353A7E" w:rsidRDefault="004D4571" w:rsidP="005F7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finished outcomes.</w:t>
            </w:r>
          </w:p>
        </w:tc>
      </w:tr>
    </w:tbl>
    <w:p w:rsidR="00353A7E" w:rsidRPr="00353A7E" w:rsidRDefault="00353A7E" w:rsidP="00353A7E">
      <w:pPr>
        <w:spacing w:after="0" w:line="240" w:lineRule="auto"/>
      </w:pPr>
    </w:p>
    <w:p w:rsidR="00353A7E" w:rsidRDefault="00353A7E" w:rsidP="00353A7E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="MS PGothic" w:hAnsi="Arial" w:cstheme="minorBidi"/>
          <w:b/>
          <w:bCs/>
          <w:i/>
          <w:iCs/>
          <w:color w:val="000000" w:themeColor="text1"/>
          <w:kern w:val="24"/>
          <w:sz w:val="36"/>
          <w:szCs w:val="36"/>
        </w:rPr>
        <w:t>Personal Learning &amp; Thinking Targets</w:t>
      </w:r>
    </w:p>
    <w:tbl>
      <w:tblPr>
        <w:tblW w:w="154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2934"/>
        <w:gridCol w:w="3097"/>
        <w:gridCol w:w="3422"/>
        <w:gridCol w:w="3260"/>
      </w:tblGrid>
      <w:tr w:rsidR="00E36E3C" w:rsidRPr="00E36E3C" w:rsidTr="00E36E3C">
        <w:trPr>
          <w:trHeight w:val="618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36E3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  <w:t>Creative</w:t>
            </w:r>
          </w:p>
          <w:p w:rsidR="00E36E3C" w:rsidRPr="00E36E3C" w:rsidRDefault="00E36E3C" w:rsidP="00E36E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36E3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  <w:t xml:space="preserve">Thinkers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36E3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  <w:t>Effective Participants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36E3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  <w:t>Independent Enquirers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E36E3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  <w:t>Reflective Learners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3C" w:rsidRPr="00E36E3C" w:rsidRDefault="00E36E3C" w:rsidP="00E36E3C">
            <w:pPr>
              <w:spacing w:after="0" w:line="240" w:lineRule="auto"/>
              <w:jc w:val="center"/>
              <w:textAlignment w:val="baseline"/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</w:pPr>
            <w:r w:rsidRPr="00E36E3C">
              <w:rPr>
                <w:rFonts w:ascii="Arial" w:eastAsia="MS PGothic" w:hAnsi="Arial" w:cs="Arial"/>
                <w:b/>
                <w:bCs/>
                <w:color w:val="000000" w:themeColor="text1"/>
                <w:kern w:val="24"/>
                <w:sz w:val="28"/>
                <w:szCs w:val="28"/>
                <w:lang w:val="en-US" w:eastAsia="en-GB"/>
              </w:rPr>
              <w:t xml:space="preserve">Self - Managers </w:t>
            </w:r>
          </w:p>
        </w:tc>
      </w:tr>
      <w:tr w:rsidR="00E36E3C" w:rsidRPr="00E36E3C" w:rsidTr="00E36E3C">
        <w:trPr>
          <w:trHeight w:val="2544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Imagine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Make links</w:t>
            </w:r>
          </w:p>
          <w:p w:rsidR="00E36E3C" w:rsidRPr="00E36E3C" w:rsidRDefault="00E36E3C" w:rsidP="00E36E3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Question assumptions</w:t>
            </w:r>
          </w:p>
          <w:p w:rsidR="00E36E3C" w:rsidRPr="00E36E3C" w:rsidRDefault="00E36E3C" w:rsidP="00E36E3C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Take creative risks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Identify issues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Find solutions</w:t>
            </w:r>
          </w:p>
          <w:p w:rsidR="00E36E3C" w:rsidRPr="00E36E3C" w:rsidRDefault="00E36E3C" w:rsidP="00E36E3C">
            <w:pPr>
              <w:spacing w:after="0" w:line="240" w:lineRule="auto"/>
              <w:ind w:left="360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Persuade others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Get involved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Explore a question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Evaluate evidence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Stay objective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Reach conclusions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Set yourself challenges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Plan-do-review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Invite feedback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E36E3C">
              <w:rPr>
                <w:b/>
                <w:sz w:val="24"/>
                <w:szCs w:val="24"/>
                <w:lang w:val="en-US" w:eastAsia="en-GB"/>
              </w:rPr>
              <w:t>Share learning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  <w:r w:rsidRPr="00E36E3C">
              <w:rPr>
                <w:b/>
                <w:i/>
                <w:sz w:val="24"/>
                <w:szCs w:val="24"/>
                <w:lang w:val="en-US" w:eastAsia="en-GB"/>
              </w:rPr>
              <w:t>Be organized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  <w:r w:rsidRPr="00E36E3C">
              <w:rPr>
                <w:b/>
                <w:i/>
                <w:sz w:val="24"/>
                <w:szCs w:val="24"/>
                <w:lang w:val="en-US" w:eastAsia="en-GB"/>
              </w:rPr>
              <w:t>Go for it, finish it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  <w:r w:rsidRPr="00E36E3C">
              <w:rPr>
                <w:b/>
                <w:i/>
                <w:sz w:val="24"/>
                <w:szCs w:val="24"/>
                <w:lang w:val="en-US" w:eastAsia="en-GB"/>
              </w:rPr>
              <w:t>Manage risk</w:t>
            </w:r>
          </w:p>
          <w:p w:rsidR="00E36E3C" w:rsidRPr="00E36E3C" w:rsidRDefault="00E36E3C" w:rsidP="00E36E3C">
            <w:p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</w:p>
          <w:p w:rsidR="00E36E3C" w:rsidRPr="00E36E3C" w:rsidRDefault="00E36E3C" w:rsidP="00E36E3C">
            <w:pPr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  <w:lang w:val="en-US" w:eastAsia="en-GB"/>
              </w:rPr>
            </w:pPr>
            <w:r w:rsidRPr="00E36E3C">
              <w:rPr>
                <w:b/>
                <w:i/>
                <w:sz w:val="24"/>
                <w:szCs w:val="24"/>
                <w:lang w:val="en-US" w:eastAsia="en-GB"/>
              </w:rPr>
              <w:t>Manage emotions</w:t>
            </w:r>
          </w:p>
        </w:tc>
      </w:tr>
    </w:tbl>
    <w:p w:rsidR="00353A7E" w:rsidRDefault="00353A7E" w:rsidP="00C4554C">
      <w:pPr>
        <w:pStyle w:val="NoSpacing"/>
      </w:pPr>
    </w:p>
    <w:sectPr w:rsidR="00353A7E" w:rsidSect="00770358">
      <w:pgSz w:w="16839" w:h="23814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75BC"/>
    <w:multiLevelType w:val="hybridMultilevel"/>
    <w:tmpl w:val="D5AA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5A54"/>
    <w:multiLevelType w:val="hybridMultilevel"/>
    <w:tmpl w:val="193C95E2"/>
    <w:lvl w:ilvl="0" w:tplc="A9E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E3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A9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3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AD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CB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6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8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4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E"/>
    <w:rsid w:val="00086E9A"/>
    <w:rsid w:val="00353A7E"/>
    <w:rsid w:val="004D4571"/>
    <w:rsid w:val="004E4F95"/>
    <w:rsid w:val="005F7D0F"/>
    <w:rsid w:val="00663ECA"/>
    <w:rsid w:val="00770358"/>
    <w:rsid w:val="009758BD"/>
    <w:rsid w:val="00A475B5"/>
    <w:rsid w:val="00A731A9"/>
    <w:rsid w:val="00AD5ABD"/>
    <w:rsid w:val="00C4554C"/>
    <w:rsid w:val="00E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03E5A-70C0-48CA-8277-AF97FAE3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A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5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C3119D5E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Rushey Mead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Butler</dc:creator>
  <cp:keywords/>
  <dc:description/>
  <cp:lastModifiedBy>Timothy Durham</cp:lastModifiedBy>
  <cp:revision>2</cp:revision>
  <cp:lastPrinted>2015-02-10T11:16:00Z</cp:lastPrinted>
  <dcterms:created xsi:type="dcterms:W3CDTF">2015-02-11T12:41:00Z</dcterms:created>
  <dcterms:modified xsi:type="dcterms:W3CDTF">2015-02-11T12:41:00Z</dcterms:modified>
</cp:coreProperties>
</file>